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3A" w:rsidRDefault="0039743A" w:rsidP="003974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22 октября 2022г. в пожарную часть № 87 поступило сообщение о пожаре в СНТ «Птицевод»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 На территории участка дачного общества горела дача.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Предполагаемая причина пожара – нарушение правил пожарной безопасности при эксплуатации печного оборудования.</w:t>
      </w:r>
    </w:p>
    <w:p w:rsidR="0039743A" w:rsidRDefault="0039743A" w:rsidP="0039743A">
      <w:pPr>
        <w:pStyle w:val="a3"/>
        <w:shd w:val="clear" w:color="auto" w:fill="FFFFFF"/>
        <w:spacing w:before="0" w:beforeAutospacing="0" w:after="326" w:afterAutospacing="0" w:line="360" w:lineRule="atLeast"/>
      </w:pPr>
      <w:r>
        <w:t>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необходимо соблюдать следующие правила пожарной безопасности: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ремонтируйте отопительные печи;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очистите дымоходы от сажи;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заделайте трещины в кладке печи и дымовой трубе песчано-глинистым раствором, оштукатурьте и побелите;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перед топочной дверкой прибейте металлический лист размером 50*70 см.;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допускайте перекала отопительной печи;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растапливайте печь легко воспламеняющимися жидкостями;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отремонтируйте электропроводку, неисправные выключатели, розетки;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применяйте самодельные электронагревательные приборы;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уходом из дома проверяйте выключение газового и электрического оборудования;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 к детям, не оставляйте малышей без присмотра;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курить в строго отведенных местах. Напоминаем, что курение в постели, особенно в нетрезвом виде, часто приводит к пожару, причина которого – непотушенный окурок;</w:t>
      </w:r>
    </w:p>
    <w:p w:rsidR="0039743A" w:rsidRDefault="0039743A" w:rsidP="0039743A">
      <w:pPr>
        <w:numPr>
          <w:ilvl w:val="0"/>
          <w:numId w:val="1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иметь в доме средства первичного пожаротушения (огнетушитель).</w:t>
      </w:r>
    </w:p>
    <w:p w:rsidR="0039743A" w:rsidRDefault="0039743A" w:rsidP="0039743A">
      <w:pPr>
        <w:pStyle w:val="a3"/>
        <w:shd w:val="clear" w:color="auto" w:fill="FFFFFF"/>
        <w:spacing w:before="0" w:beforeAutospacing="0" w:after="326" w:afterAutospacing="0" w:line="360" w:lineRule="atLeast"/>
      </w:pPr>
      <w:r>
        <w:rPr>
          <w:rStyle w:val="a4"/>
        </w:rPr>
        <w:t> Что делать если произошел пожар?:</w:t>
      </w:r>
    </w:p>
    <w:p w:rsidR="0039743A" w:rsidRDefault="0039743A" w:rsidP="0039743A">
      <w:pPr>
        <w:numPr>
          <w:ilvl w:val="0"/>
          <w:numId w:val="2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позвонить по телефону 01, сотовая связь – 112 (пожарно-спасательная служба);</w:t>
      </w:r>
    </w:p>
    <w:p w:rsidR="0039743A" w:rsidRDefault="0039743A" w:rsidP="0039743A">
      <w:pPr>
        <w:numPr>
          <w:ilvl w:val="0"/>
          <w:numId w:val="2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вывести из помещения людей;</w:t>
      </w:r>
    </w:p>
    <w:p w:rsidR="0039743A" w:rsidRDefault="0039743A" w:rsidP="0039743A">
      <w:pPr>
        <w:numPr>
          <w:ilvl w:val="0"/>
          <w:numId w:val="2"/>
        </w:numPr>
        <w:shd w:val="clear" w:color="auto" w:fill="FFFFFF"/>
        <w:spacing w:before="100" w:beforeAutospacing="1" w:after="95"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отключить электроэнергию;</w:t>
      </w:r>
    </w:p>
    <w:p w:rsidR="0039743A" w:rsidRDefault="0039743A" w:rsidP="0039743A">
      <w:pPr>
        <w:pStyle w:val="a3"/>
        <w:shd w:val="clear" w:color="auto" w:fill="FFFFFF"/>
        <w:spacing w:before="0" w:beforeAutospacing="0" w:after="326" w:afterAutospacing="0" w:line="360" w:lineRule="atLeast"/>
      </w:pPr>
      <w:r>
        <w:t>Приступить к тушению имеющимися первичными средствами пожаротушения. Если самостоятельно справиться с огнем не удается, то лучше не рисковать. Покинуть помещение, закрыть дверь и ждать приезда пожарных.</w:t>
      </w:r>
    </w:p>
    <w:p w:rsidR="0039743A" w:rsidRPr="00E214A6" w:rsidRDefault="0039743A" w:rsidP="0039743A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Государственное казенное учреждение </w:t>
      </w:r>
    </w:p>
    <w:p w:rsidR="0039743A" w:rsidRPr="00E214A6" w:rsidRDefault="0039743A" w:rsidP="0039743A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lastRenderedPageBreak/>
        <w:t>Волгоградской области «5 отряд</w:t>
      </w:r>
    </w:p>
    <w:p w:rsidR="0039743A" w:rsidRPr="00E214A6" w:rsidRDefault="0039743A" w:rsidP="0039743A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противопожарной службы» и отдел надзорной </w:t>
      </w:r>
    </w:p>
    <w:p w:rsidR="0039743A" w:rsidRPr="00E214A6" w:rsidRDefault="0039743A" w:rsidP="0039743A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деятельности и профилактической работы </w:t>
      </w:r>
    </w:p>
    <w:p w:rsidR="0039743A" w:rsidRPr="00E214A6" w:rsidRDefault="0039743A" w:rsidP="0039743A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по Городищенскому, </w:t>
      </w:r>
      <w:proofErr w:type="spellStart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Иловлинскому</w:t>
      </w:r>
      <w:proofErr w:type="spellEnd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и </w:t>
      </w:r>
    </w:p>
    <w:p w:rsidR="0039743A" w:rsidRPr="00E214A6" w:rsidRDefault="0039743A" w:rsidP="0039743A">
      <w:pPr>
        <w:spacing w:after="0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Дубовскому районам УНД и </w:t>
      </w:r>
      <w:proofErr w:type="gramStart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ПР</w:t>
      </w:r>
      <w:proofErr w:type="gramEnd"/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 ГУ МЧС </w:t>
      </w:r>
    </w:p>
    <w:p w:rsidR="0039743A" w:rsidRPr="00E214A6" w:rsidRDefault="0039743A" w:rsidP="003974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4A6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России по Волгоградской области</w:t>
      </w:r>
    </w:p>
    <w:p w:rsidR="0039743A" w:rsidRDefault="0039743A" w:rsidP="0039743A">
      <w:pPr>
        <w:pStyle w:val="a3"/>
        <w:shd w:val="clear" w:color="auto" w:fill="FFFFFF"/>
        <w:spacing w:before="0" w:beforeAutospacing="0" w:after="326" w:afterAutospacing="0" w:line="360" w:lineRule="atLeast"/>
      </w:pPr>
    </w:p>
    <w:p w:rsidR="00863302" w:rsidRDefault="00863302"/>
    <w:sectPr w:rsidR="0086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F1"/>
    <w:multiLevelType w:val="multilevel"/>
    <w:tmpl w:val="B35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B2849"/>
    <w:multiLevelType w:val="multilevel"/>
    <w:tmpl w:val="8660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743A"/>
    <w:rsid w:val="0039743A"/>
    <w:rsid w:val="0086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2022-10-26T05:38:00Z</dcterms:created>
  <dcterms:modified xsi:type="dcterms:W3CDTF">2022-10-26T05:39:00Z</dcterms:modified>
</cp:coreProperties>
</file>