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AFECA"/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2B1DE7" w:rsidRDefault="001D4370" w:rsidP="001D4370">
      <w:pPr>
        <w:spacing w:line="240" w:lineRule="exact"/>
        <w:jc w:val="center"/>
        <w:rPr>
          <w:b/>
          <w:color w:val="C00000"/>
          <w:szCs w:val="28"/>
        </w:rPr>
      </w:pPr>
      <w:r w:rsidRPr="002B1DE7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2B1DE7" w:rsidRDefault="001D4370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2B1DE7">
        <w:rPr>
          <w:color w:val="C00000"/>
          <w:sz w:val="22"/>
          <w:szCs w:val="28"/>
        </w:rPr>
        <w:t>400131, г</w:t>
      </w:r>
      <w:r w:rsidR="00DD4402" w:rsidRPr="002B1DE7">
        <w:rPr>
          <w:color w:val="C00000"/>
          <w:sz w:val="22"/>
          <w:szCs w:val="28"/>
        </w:rPr>
        <w:t>. В</w:t>
      </w:r>
      <w:r w:rsidRPr="002B1DE7">
        <w:rPr>
          <w:color w:val="C00000"/>
          <w:sz w:val="22"/>
          <w:szCs w:val="28"/>
        </w:rPr>
        <w:t>олгоград, ул</w:t>
      </w:r>
      <w:r w:rsidR="00DD4402" w:rsidRPr="002B1DE7">
        <w:rPr>
          <w:color w:val="C00000"/>
          <w:sz w:val="22"/>
          <w:szCs w:val="28"/>
        </w:rPr>
        <w:t>. П</w:t>
      </w:r>
      <w:r w:rsidRPr="002B1DE7">
        <w:rPr>
          <w:color w:val="C00000"/>
          <w:sz w:val="22"/>
          <w:szCs w:val="28"/>
        </w:rPr>
        <w:t>орт-Саида, 5а</w:t>
      </w:r>
    </w:p>
    <w:p w:rsidR="00DD4402" w:rsidRPr="002B1DE7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2B1DE7">
        <w:rPr>
          <w:color w:val="C00000"/>
          <w:sz w:val="22"/>
          <w:szCs w:val="28"/>
        </w:rPr>
        <w:t>телефон: 8(</w:t>
      </w:r>
      <w:r w:rsidR="001D4370" w:rsidRPr="002B1DE7">
        <w:rPr>
          <w:color w:val="C00000"/>
          <w:sz w:val="22"/>
          <w:szCs w:val="28"/>
        </w:rPr>
        <w:t>8442</w:t>
      </w:r>
      <w:r w:rsidRPr="002B1DE7">
        <w:rPr>
          <w:color w:val="C00000"/>
          <w:sz w:val="22"/>
          <w:szCs w:val="28"/>
        </w:rPr>
        <w:t>)</w:t>
      </w:r>
      <w:r w:rsidR="001D4370" w:rsidRPr="002B1DE7">
        <w:rPr>
          <w:color w:val="C00000"/>
          <w:sz w:val="20"/>
        </w:rPr>
        <w:t xml:space="preserve"> </w:t>
      </w:r>
      <w:r w:rsidR="001D4370" w:rsidRPr="002B1DE7">
        <w:rPr>
          <w:color w:val="C00000"/>
          <w:sz w:val="22"/>
          <w:szCs w:val="28"/>
        </w:rPr>
        <w:t>38-51-89</w:t>
      </w:r>
      <w:r w:rsidRPr="002B1DE7">
        <w:rPr>
          <w:color w:val="C00000"/>
          <w:sz w:val="22"/>
          <w:szCs w:val="28"/>
        </w:rPr>
        <w:t>,</w:t>
      </w:r>
      <w:r w:rsidR="00DD4402" w:rsidRPr="002B1DE7">
        <w:rPr>
          <w:color w:val="C00000"/>
          <w:sz w:val="22"/>
          <w:szCs w:val="28"/>
        </w:rPr>
        <w:t xml:space="preserve"> </w:t>
      </w:r>
      <w:r w:rsidR="00DD4402" w:rsidRPr="002B1DE7">
        <w:rPr>
          <w:color w:val="C00000"/>
          <w:sz w:val="22"/>
          <w:szCs w:val="28"/>
          <w:lang w:val="en-US"/>
        </w:rPr>
        <w:t>E</w:t>
      </w:r>
      <w:r w:rsidR="00DD4402" w:rsidRPr="002B1DE7">
        <w:rPr>
          <w:color w:val="C00000"/>
          <w:sz w:val="22"/>
          <w:szCs w:val="28"/>
        </w:rPr>
        <w:t>-</w:t>
      </w:r>
      <w:r w:rsidR="00DD4402" w:rsidRPr="002B1DE7">
        <w:rPr>
          <w:color w:val="C00000"/>
          <w:sz w:val="22"/>
          <w:szCs w:val="28"/>
          <w:lang w:val="en-US"/>
        </w:rPr>
        <w:t>mail</w:t>
      </w:r>
      <w:r w:rsidR="00DD4402" w:rsidRPr="002B1DE7">
        <w:rPr>
          <w:color w:val="C00000"/>
          <w:sz w:val="22"/>
          <w:szCs w:val="28"/>
        </w:rPr>
        <w:t xml:space="preserve">: </w:t>
      </w:r>
      <w:r w:rsidR="00DD4402" w:rsidRPr="002B1DE7">
        <w:rPr>
          <w:color w:val="C00000"/>
          <w:sz w:val="22"/>
          <w:szCs w:val="28"/>
          <w:lang w:val="en-US"/>
        </w:rPr>
        <w:t>kobgn</w:t>
      </w:r>
      <w:r w:rsidR="00DD4402" w:rsidRPr="002B1DE7">
        <w:rPr>
          <w:color w:val="C00000"/>
          <w:sz w:val="22"/>
          <w:szCs w:val="28"/>
        </w:rPr>
        <w:t>@</w:t>
      </w:r>
      <w:r w:rsidR="00DD4402" w:rsidRPr="002B1DE7">
        <w:rPr>
          <w:color w:val="C00000"/>
          <w:sz w:val="22"/>
          <w:szCs w:val="28"/>
          <w:lang w:val="en-US"/>
        </w:rPr>
        <w:t>volganet</w:t>
      </w:r>
      <w:r w:rsidR="00DD4402" w:rsidRPr="002B1DE7">
        <w:rPr>
          <w:color w:val="C00000"/>
          <w:sz w:val="22"/>
          <w:szCs w:val="28"/>
        </w:rPr>
        <w:t>.</w:t>
      </w:r>
      <w:r w:rsidR="00DD4402" w:rsidRPr="002B1DE7">
        <w:rPr>
          <w:color w:val="C00000"/>
          <w:sz w:val="22"/>
          <w:szCs w:val="28"/>
          <w:lang w:val="en-US"/>
        </w:rPr>
        <w:t>ru</w:t>
      </w:r>
    </w:p>
    <w:p w:rsidR="00C2533C" w:rsidRPr="00C672E6" w:rsidRDefault="003802ED" w:rsidP="00C2533C">
      <w:pPr>
        <w:jc w:val="center"/>
        <w:rPr>
          <w:b/>
          <w:bCs/>
          <w:color w:val="1F4E79" w:themeColor="accent1" w:themeShade="80"/>
          <w:spacing w:val="32"/>
          <w:sz w:val="32"/>
          <w:szCs w:val="26"/>
        </w:rPr>
      </w:pPr>
      <w:r w:rsidRPr="00C672E6">
        <w:rPr>
          <w:b/>
          <w:bCs/>
          <w:color w:val="FF0000"/>
          <w:spacing w:val="32"/>
          <w:sz w:val="32"/>
          <w:szCs w:val="26"/>
        </w:rPr>
        <w:t>ПАМЯТКА</w:t>
      </w:r>
    </w:p>
    <w:p w:rsidR="00B66C2C" w:rsidRPr="00B66C2C" w:rsidRDefault="00B66C2C" w:rsidP="00B66C2C">
      <w:pPr>
        <w:spacing w:line="340" w:lineRule="exact"/>
        <w:jc w:val="center"/>
        <w:rPr>
          <w:b/>
          <w:bCs/>
          <w:color w:val="000000"/>
          <w:sz w:val="44"/>
          <w:szCs w:val="28"/>
        </w:rPr>
      </w:pPr>
      <w:r w:rsidRPr="00B66C2C">
        <w:rPr>
          <w:b/>
          <w:bCs/>
          <w:color w:val="000000"/>
          <w:sz w:val="44"/>
          <w:szCs w:val="28"/>
        </w:rPr>
        <w:t>по действиям в случае возникновения</w:t>
      </w:r>
    </w:p>
    <w:p w:rsidR="006F09CA" w:rsidRPr="00B66C2C" w:rsidRDefault="00B66C2C" w:rsidP="00B66C2C">
      <w:pPr>
        <w:spacing w:line="340" w:lineRule="exact"/>
        <w:jc w:val="center"/>
        <w:rPr>
          <w:b/>
          <w:bCs/>
          <w:color w:val="000000"/>
          <w:sz w:val="44"/>
          <w:szCs w:val="28"/>
        </w:rPr>
      </w:pPr>
      <w:r w:rsidRPr="00B66C2C">
        <w:rPr>
          <w:b/>
          <w:bCs/>
          <w:color w:val="000000"/>
          <w:sz w:val="44"/>
          <w:szCs w:val="28"/>
        </w:rPr>
        <w:t>лесных пожаров и палов травы</w:t>
      </w:r>
    </w:p>
    <w:p w:rsidR="00B66C2C" w:rsidRDefault="00B66C2C" w:rsidP="00B66C2C">
      <w:pPr>
        <w:pStyle w:val="a5"/>
        <w:spacing w:before="0" w:after="0"/>
        <w:ind w:left="-567" w:firstLine="180"/>
        <w:jc w:val="both"/>
        <w:rPr>
          <w:rFonts w:eastAsia="Calibri"/>
          <w:b/>
          <w:color w:val="0000FF"/>
          <w:sz w:val="32"/>
          <w:szCs w:val="32"/>
          <w:lang w:eastAsia="en-US"/>
        </w:rPr>
      </w:pPr>
    </w:p>
    <w:p w:rsidR="00B66C2C" w:rsidRPr="00B66C2C" w:rsidRDefault="00B66C2C" w:rsidP="00CB2A3F">
      <w:pPr>
        <w:pStyle w:val="a5"/>
        <w:spacing w:before="0" w:after="0"/>
        <w:ind w:left="-284" w:right="282" w:firstLine="180"/>
        <w:jc w:val="both"/>
        <w:rPr>
          <w:rFonts w:eastAsia="Calibri"/>
          <w:b/>
          <w:color w:val="0000FF"/>
          <w:sz w:val="32"/>
          <w:szCs w:val="32"/>
          <w:lang w:eastAsia="en-US"/>
        </w:rPr>
      </w:pPr>
      <w:r w:rsidRPr="00B66C2C">
        <w:rPr>
          <w:rFonts w:eastAsia="Calibri"/>
          <w:b/>
          <w:color w:val="0000FF"/>
          <w:sz w:val="32"/>
          <w:szCs w:val="32"/>
          <w:lang w:eastAsia="en-US"/>
        </w:rPr>
        <w:t>Что делать, если вы оказались в зоне лесного (торфяного) пожара:</w:t>
      </w:r>
    </w:p>
    <w:p w:rsidR="00B66C2C" w:rsidRPr="00B66C2C" w:rsidRDefault="00B66C2C" w:rsidP="00CB2A3F">
      <w:pPr>
        <w:pStyle w:val="a5"/>
        <w:numPr>
          <w:ilvl w:val="0"/>
          <w:numId w:val="3"/>
        </w:numPr>
        <w:tabs>
          <w:tab w:val="clear" w:pos="1080"/>
        </w:tabs>
        <w:spacing w:before="0" w:after="0"/>
        <w:ind w:left="-284" w:right="282" w:firstLine="180"/>
        <w:jc w:val="both"/>
        <w:rPr>
          <w:i/>
          <w:sz w:val="26"/>
          <w:szCs w:val="26"/>
        </w:rPr>
      </w:pPr>
      <w:r w:rsidRPr="00B66C2C">
        <w:rPr>
          <w:rFonts w:eastAsia="Calibri"/>
          <w:sz w:val="26"/>
          <w:szCs w:val="26"/>
          <w:lang w:eastAsia="en-US"/>
        </w:rPr>
        <w:t xml:space="preserve">Если вы обнаружили очаги возгорания, немедленно известите противопожарную службу по телефону </w:t>
      </w:r>
      <w:r w:rsidRPr="0087551E">
        <w:rPr>
          <w:rFonts w:eastAsia="Calibri"/>
          <w:b/>
          <w:color w:val="FF0000"/>
          <w:sz w:val="26"/>
          <w:szCs w:val="26"/>
          <w:lang w:eastAsia="en-US"/>
        </w:rPr>
        <w:t>"01"</w:t>
      </w:r>
      <w:r w:rsidRPr="00B66C2C">
        <w:rPr>
          <w:rFonts w:eastAsia="Calibri"/>
          <w:sz w:val="26"/>
          <w:szCs w:val="26"/>
          <w:lang w:eastAsia="en-US"/>
        </w:rPr>
        <w:t xml:space="preserve"> (с мобильного телефона - по номеру </w:t>
      </w:r>
      <w:r w:rsidRPr="0087551E">
        <w:rPr>
          <w:rFonts w:eastAsia="Calibri"/>
          <w:b/>
          <w:color w:val="FF0000"/>
          <w:sz w:val="26"/>
          <w:szCs w:val="26"/>
          <w:lang w:eastAsia="en-US"/>
        </w:rPr>
        <w:t>"101"</w:t>
      </w:r>
      <w:r w:rsidRPr="00B66C2C">
        <w:rPr>
          <w:rFonts w:eastAsia="Calibri"/>
          <w:sz w:val="26"/>
          <w:szCs w:val="26"/>
          <w:lang w:eastAsia="en-US"/>
        </w:rPr>
        <w:t>).</w:t>
      </w:r>
    </w:p>
    <w:p w:rsidR="00B66C2C" w:rsidRDefault="00B66C2C" w:rsidP="00CB2A3F">
      <w:pPr>
        <w:pStyle w:val="a5"/>
        <w:numPr>
          <w:ilvl w:val="0"/>
          <w:numId w:val="3"/>
        </w:numPr>
        <w:tabs>
          <w:tab w:val="clear" w:pos="108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760730</wp:posOffset>
            </wp:positionV>
            <wp:extent cx="1875790" cy="1210945"/>
            <wp:effectExtent l="19050" t="0" r="0" b="0"/>
            <wp:wrapSquare wrapText="bothSides"/>
            <wp:docPr id="3" name="Рисунок 3" descr="http://im2-tub-ru.yandex.net/i?id=99758158-24-73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2-tub-ru.yandex.net/i?id=99758158-24-73&amp;n=2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6C2C">
        <w:rPr>
          <w:rFonts w:eastAsia="Calibri"/>
          <w:sz w:val="26"/>
          <w:szCs w:val="26"/>
          <w:lang w:eastAsia="en-US"/>
        </w:rPr>
        <w:t xml:space="preserve">Если пожар низовой и локальный, можно попытаться потушить пламя самостоятельно: </w:t>
      </w:r>
    </w:p>
    <w:p w:rsidR="00B66C2C" w:rsidRPr="00B66C2C" w:rsidRDefault="00B66C2C" w:rsidP="00CB2A3F">
      <w:pPr>
        <w:pStyle w:val="a5"/>
        <w:spacing w:before="0" w:after="0"/>
        <w:ind w:left="-284" w:right="282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можно попытаться сбить, захлестывая ветками лиственных пород, заливая водой, забрасывая влажным грунтом,</w:t>
      </w:r>
      <w:r>
        <w:rPr>
          <w:rFonts w:eastAsia="Calibri"/>
          <w:sz w:val="26"/>
          <w:szCs w:val="26"/>
          <w:lang w:eastAsia="en-US"/>
        </w:rPr>
        <w:t xml:space="preserve"> </w:t>
      </w:r>
      <w:r w:rsidRPr="00B66C2C">
        <w:rPr>
          <w:rFonts w:eastAsia="Calibri"/>
          <w:sz w:val="26"/>
          <w:szCs w:val="26"/>
          <w:lang w:eastAsia="en-US"/>
        </w:rPr>
        <w:t>затаптывая ногами. Торфяные пожары тушат перекапыванием горящего торфа с поливкой водой.</w:t>
      </w:r>
    </w:p>
    <w:p w:rsidR="00B66C2C" w:rsidRPr="00B66C2C" w:rsidRDefault="00B66C2C" w:rsidP="00CB2A3F">
      <w:pPr>
        <w:pStyle w:val="a5"/>
        <w:numPr>
          <w:ilvl w:val="0"/>
          <w:numId w:val="3"/>
        </w:numPr>
        <w:tabs>
          <w:tab w:val="clear" w:pos="108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При тушении пожара действуйте осмотрительно, не уходите далеко от дорог и просек, не теряйте из виду других участников, поддерживайте с ними зрительную и звуковую связь.</w:t>
      </w:r>
    </w:p>
    <w:p w:rsidR="00B66C2C" w:rsidRDefault="00B66C2C" w:rsidP="00CB2A3F">
      <w:pPr>
        <w:pStyle w:val="a5"/>
        <w:numPr>
          <w:ilvl w:val="0"/>
          <w:numId w:val="3"/>
        </w:numPr>
        <w:tabs>
          <w:tab w:val="clear" w:pos="108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При тушении торфяного пожара учитывайте, что в зоне горения могут образовываться глубокие воронки, поэтому передвигаться следует осторожно, предварительно проверив глубину выгоревшего слоя.</w:t>
      </w:r>
    </w:p>
    <w:p w:rsidR="00B66C2C" w:rsidRPr="00B66C2C" w:rsidRDefault="00B66C2C" w:rsidP="00CB2A3F">
      <w:pPr>
        <w:pStyle w:val="a5"/>
        <w:spacing w:before="0" w:after="0"/>
        <w:ind w:left="-284" w:right="282" w:firstLine="180"/>
        <w:jc w:val="both"/>
        <w:rPr>
          <w:color w:val="0000FF"/>
        </w:rPr>
      </w:pPr>
      <w:r w:rsidRPr="00B66C2C">
        <w:rPr>
          <w:rFonts w:eastAsia="Calibri"/>
          <w:b/>
          <w:color w:val="0000FF"/>
          <w:sz w:val="32"/>
          <w:szCs w:val="32"/>
          <w:lang w:eastAsia="en-US"/>
        </w:rPr>
        <w:t>Если у вас нет возможности самим справиться с тушением пожара:</w:t>
      </w:r>
      <w:r w:rsidRPr="00B66C2C">
        <w:rPr>
          <w:rStyle w:val="a9"/>
          <w:color w:val="0000FF"/>
        </w:rPr>
        <w:t xml:space="preserve"> 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немедленно предупредите всех находящихся поблизости о необходимости выхода из опасной зоны;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организуйте выход людей на дорогу или просеку, широкую поляну, к берегу реки или водоема, в поле;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выходите из опасной зоны быстро, перпендикулярно направлению движения огня;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если невозможно уйти от пожара, войдите в водоем или накройтесь мокрой одеждой;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оказавшись на открытом пространстве или поляне, дышите, пригнувшись к земле - там воздух менее задымлен;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рот и нос при этом прикройте ватно-марлевой повязкой или тканью;</w:t>
      </w:r>
    </w:p>
    <w:p w:rsidR="00B66C2C" w:rsidRPr="00B66C2C" w:rsidRDefault="00B66C2C" w:rsidP="00CB2A3F">
      <w:pPr>
        <w:pStyle w:val="a5"/>
        <w:numPr>
          <w:ilvl w:val="1"/>
          <w:numId w:val="3"/>
        </w:numPr>
        <w:tabs>
          <w:tab w:val="clear" w:pos="180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после выхода из зоны пожара сообщите о ее месте, размерах и характере в противопожарную службу, администрацию населенного пункта, лесничество.</w:t>
      </w:r>
    </w:p>
    <w:p w:rsidR="00B66C2C" w:rsidRPr="00B66C2C" w:rsidRDefault="00B66C2C" w:rsidP="00CB2A3F">
      <w:pPr>
        <w:pStyle w:val="a5"/>
        <w:spacing w:before="0" w:after="0"/>
        <w:ind w:left="-284" w:right="282" w:firstLine="180"/>
        <w:jc w:val="both"/>
      </w:pPr>
      <w:r w:rsidRPr="00B66C2C">
        <w:rPr>
          <w:rFonts w:eastAsia="Calibri"/>
          <w:b/>
          <w:color w:val="0000FF"/>
          <w:sz w:val="32"/>
          <w:szCs w:val="32"/>
          <w:lang w:eastAsia="en-US"/>
        </w:rPr>
        <w:t>Если есть вероятность приближения огня к вашему населенному пункту, подготовьтесь к возможной эвакуации:</w:t>
      </w:r>
      <w:r w:rsidRPr="00B66C2C">
        <w:rPr>
          <w:rFonts w:eastAsia="Calibri"/>
          <w:bCs/>
          <w:color w:val="0000FF"/>
          <w:sz w:val="32"/>
          <w:szCs w:val="32"/>
          <w:lang w:eastAsia="en-US"/>
        </w:rPr>
        <w:t xml:space="preserve"> </w:t>
      </w:r>
    </w:p>
    <w:p w:rsidR="00B66C2C" w:rsidRPr="00B66C2C" w:rsidRDefault="00B66C2C" w:rsidP="00CB2A3F">
      <w:pPr>
        <w:pStyle w:val="a5"/>
        <w:numPr>
          <w:ilvl w:val="2"/>
          <w:numId w:val="3"/>
        </w:numPr>
        <w:tabs>
          <w:tab w:val="clear" w:pos="252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поместите документы, ценные вещи в безопасное, доступное место;</w:t>
      </w:r>
    </w:p>
    <w:p w:rsidR="00B66C2C" w:rsidRPr="00B66C2C" w:rsidRDefault="00B66C2C" w:rsidP="00CB2A3F">
      <w:pPr>
        <w:pStyle w:val="a5"/>
        <w:numPr>
          <w:ilvl w:val="2"/>
          <w:numId w:val="3"/>
        </w:numPr>
        <w:tabs>
          <w:tab w:val="clear" w:pos="252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подготовьте к возможному экстренному отъезду транспортные средства;</w:t>
      </w:r>
    </w:p>
    <w:p w:rsidR="00B66C2C" w:rsidRPr="00B66C2C" w:rsidRDefault="00B66C2C" w:rsidP="00CB2A3F">
      <w:pPr>
        <w:pStyle w:val="a5"/>
        <w:numPr>
          <w:ilvl w:val="2"/>
          <w:numId w:val="3"/>
        </w:numPr>
        <w:tabs>
          <w:tab w:val="clear" w:pos="252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наденьте хлопчатобумажную или шерстяную одежду, при себе имейте: перчатки, платок, которым можно закрыть лицо, защитные очки или другие средства зашиты глаз;</w:t>
      </w:r>
    </w:p>
    <w:p w:rsidR="00B66C2C" w:rsidRPr="00B66C2C" w:rsidRDefault="00B66C2C" w:rsidP="00CB2A3F">
      <w:pPr>
        <w:pStyle w:val="a5"/>
        <w:numPr>
          <w:ilvl w:val="2"/>
          <w:numId w:val="3"/>
        </w:numPr>
        <w:tabs>
          <w:tab w:val="clear" w:pos="252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подготовьте запас еды и питьевой воды;</w:t>
      </w:r>
    </w:p>
    <w:p w:rsidR="00B66C2C" w:rsidRPr="00B66C2C" w:rsidRDefault="00B66C2C" w:rsidP="00CB2A3F">
      <w:pPr>
        <w:pStyle w:val="a5"/>
        <w:numPr>
          <w:ilvl w:val="2"/>
          <w:numId w:val="3"/>
        </w:numPr>
        <w:tabs>
          <w:tab w:val="clear" w:pos="252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внимательно следите за информационными сообщениями по телевидению и радио, средствами оповещения, держите связь со своими знакомыми;</w:t>
      </w:r>
    </w:p>
    <w:p w:rsidR="00B66C2C" w:rsidRPr="00B66C2C" w:rsidRDefault="00B66C2C" w:rsidP="00CB2A3F">
      <w:pPr>
        <w:pStyle w:val="a5"/>
        <w:numPr>
          <w:ilvl w:val="2"/>
          <w:numId w:val="3"/>
        </w:numPr>
        <w:tabs>
          <w:tab w:val="clear" w:pos="2520"/>
        </w:tabs>
        <w:spacing w:before="0" w:after="0"/>
        <w:ind w:left="-284" w:right="282" w:firstLine="180"/>
        <w:jc w:val="both"/>
        <w:rPr>
          <w:rFonts w:eastAsia="Calibri"/>
          <w:sz w:val="26"/>
          <w:szCs w:val="26"/>
          <w:lang w:eastAsia="en-US"/>
        </w:rPr>
      </w:pPr>
      <w:r w:rsidRPr="00B66C2C">
        <w:rPr>
          <w:rFonts w:eastAsia="Calibri"/>
          <w:sz w:val="26"/>
          <w:szCs w:val="26"/>
          <w:lang w:eastAsia="en-US"/>
        </w:rPr>
        <w:t>избегайте паники.</w:t>
      </w:r>
    </w:p>
    <w:p w:rsidR="00B66C2C" w:rsidRPr="00B66C2C" w:rsidRDefault="00B66C2C" w:rsidP="00B66C2C">
      <w:pPr>
        <w:pStyle w:val="a5"/>
        <w:spacing w:before="0" w:after="0"/>
        <w:ind w:left="-387"/>
        <w:jc w:val="both"/>
        <w:rPr>
          <w:rFonts w:eastAsia="Calibri"/>
          <w:sz w:val="26"/>
          <w:szCs w:val="26"/>
          <w:lang w:eastAsia="en-US"/>
        </w:rPr>
      </w:pPr>
    </w:p>
    <w:p w:rsidR="00B20A9B" w:rsidRPr="006F09CA" w:rsidRDefault="00B20A9B" w:rsidP="006F09CA">
      <w:pPr>
        <w:spacing w:line="260" w:lineRule="exact"/>
        <w:ind w:left="-567"/>
        <w:jc w:val="both"/>
        <w:rPr>
          <w:color w:val="000000"/>
          <w:sz w:val="32"/>
        </w:rPr>
      </w:pPr>
    </w:p>
    <w:p w:rsidR="00A45AC8" w:rsidRDefault="00A45AC8">
      <w:pPr>
        <w:spacing w:line="260" w:lineRule="exact"/>
        <w:ind w:left="-567" w:firstLine="709"/>
        <w:jc w:val="both"/>
        <w:rPr>
          <w:color w:val="000000"/>
          <w:sz w:val="32"/>
        </w:rPr>
      </w:pPr>
    </w:p>
    <w:sectPr w:rsidR="00A45AC8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E7932FB"/>
    <w:multiLevelType w:val="hybridMultilevel"/>
    <w:tmpl w:val="79D07DB8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defaultTabStop w:val="708"/>
  <w:characterSpacingControl w:val="doNotCompress"/>
  <w:compat>
    <w:compatSetting w:name="compatibilityMode" w:uri="http://schemas.microsoft.com/office/word" w:val="12"/>
  </w:compat>
  <w:rsids>
    <w:rsidRoot w:val="004F2123"/>
    <w:rsid w:val="00046652"/>
    <w:rsid w:val="00153A7E"/>
    <w:rsid w:val="001675F9"/>
    <w:rsid w:val="0017141C"/>
    <w:rsid w:val="00176BFF"/>
    <w:rsid w:val="001A7E52"/>
    <w:rsid w:val="001B44DD"/>
    <w:rsid w:val="001D4370"/>
    <w:rsid w:val="0025324C"/>
    <w:rsid w:val="00283C69"/>
    <w:rsid w:val="002B1DE7"/>
    <w:rsid w:val="002C4CBC"/>
    <w:rsid w:val="002F0AFF"/>
    <w:rsid w:val="00326025"/>
    <w:rsid w:val="00374950"/>
    <w:rsid w:val="003802ED"/>
    <w:rsid w:val="003E57C9"/>
    <w:rsid w:val="003F3F9C"/>
    <w:rsid w:val="0043579B"/>
    <w:rsid w:val="00471F14"/>
    <w:rsid w:val="00477CAF"/>
    <w:rsid w:val="004956FF"/>
    <w:rsid w:val="004F2123"/>
    <w:rsid w:val="00506848"/>
    <w:rsid w:val="006F09CA"/>
    <w:rsid w:val="00720180"/>
    <w:rsid w:val="00847DF9"/>
    <w:rsid w:val="00857DEF"/>
    <w:rsid w:val="0087551E"/>
    <w:rsid w:val="008C565B"/>
    <w:rsid w:val="008D7792"/>
    <w:rsid w:val="008E7A16"/>
    <w:rsid w:val="009017EF"/>
    <w:rsid w:val="009049E9"/>
    <w:rsid w:val="00913602"/>
    <w:rsid w:val="00913CE4"/>
    <w:rsid w:val="00996781"/>
    <w:rsid w:val="009C0B8D"/>
    <w:rsid w:val="009D4E20"/>
    <w:rsid w:val="009E37DA"/>
    <w:rsid w:val="00A45AC8"/>
    <w:rsid w:val="00A80204"/>
    <w:rsid w:val="00AB5653"/>
    <w:rsid w:val="00AD0445"/>
    <w:rsid w:val="00AD7667"/>
    <w:rsid w:val="00B20A9B"/>
    <w:rsid w:val="00B55ABF"/>
    <w:rsid w:val="00B57FC7"/>
    <w:rsid w:val="00B66C2C"/>
    <w:rsid w:val="00BA0E1A"/>
    <w:rsid w:val="00C2533C"/>
    <w:rsid w:val="00C672E6"/>
    <w:rsid w:val="00CA1E6E"/>
    <w:rsid w:val="00CB2A3F"/>
    <w:rsid w:val="00D15FF5"/>
    <w:rsid w:val="00DA6336"/>
    <w:rsid w:val="00DD4402"/>
    <w:rsid w:val="00DE328B"/>
    <w:rsid w:val="00E06683"/>
    <w:rsid w:val="00E26441"/>
    <w:rsid w:val="00EA6150"/>
    <w:rsid w:val="00F637D9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6fccd,#b6fcd6,#b4cdfe,#b4fee7,#cafede,#cafeca,#bdfca6,#a7fbe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Strong"/>
    <w:basedOn w:val="a0"/>
    <w:qFormat/>
    <w:rsid w:val="00B66C2C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http://im2-tub-ru.yandex.net/i?id=99758158-24-73&amp;n=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7482E-D8E1-40AF-869B-EE2E1E9A8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Ануш А. Симонян</cp:lastModifiedBy>
  <cp:revision>2</cp:revision>
  <cp:lastPrinted>2016-04-30T05:28:00Z</cp:lastPrinted>
  <dcterms:created xsi:type="dcterms:W3CDTF">2019-03-28T07:04:00Z</dcterms:created>
  <dcterms:modified xsi:type="dcterms:W3CDTF">2019-03-28T07:04:00Z</dcterms:modified>
</cp:coreProperties>
</file>