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86" w:rsidRPr="001E5229" w:rsidRDefault="001E5229" w:rsidP="00D07E86">
      <w:pPr>
        <w:jc w:val="center"/>
        <w:rPr>
          <w:rFonts w:ascii="Arial" w:hAnsi="Arial" w:cs="Arial"/>
        </w:rPr>
      </w:pPr>
      <w:bookmarkStart w:id="0" w:name="_GoBack"/>
      <w:r w:rsidRPr="001E522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5" o:title=""/>
          </v:shape>
        </w:pict>
      </w:r>
    </w:p>
    <w:p w:rsidR="00D07E86" w:rsidRPr="001E5229" w:rsidRDefault="00D07E86" w:rsidP="00D07E86">
      <w:pPr>
        <w:jc w:val="center"/>
        <w:rPr>
          <w:rFonts w:ascii="Arial" w:hAnsi="Arial" w:cs="Arial"/>
          <w:sz w:val="24"/>
          <w:szCs w:val="24"/>
        </w:rPr>
      </w:pPr>
      <w:r w:rsidRPr="001E5229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D07E86" w:rsidRPr="001E5229" w:rsidRDefault="00D07E86" w:rsidP="00D07E86">
      <w:pPr>
        <w:jc w:val="center"/>
        <w:rPr>
          <w:rFonts w:ascii="Arial" w:hAnsi="Arial" w:cs="Arial"/>
          <w:b/>
          <w:sz w:val="24"/>
          <w:szCs w:val="24"/>
        </w:rPr>
      </w:pPr>
      <w:r w:rsidRPr="001E5229">
        <w:rPr>
          <w:rFonts w:ascii="Arial" w:hAnsi="Arial" w:cs="Arial"/>
          <w:b/>
          <w:sz w:val="24"/>
          <w:szCs w:val="24"/>
        </w:rPr>
        <w:t>ОРЛОВСКОГО СЕЛЬСКОГО ПОСЕЛЕНИЯ</w:t>
      </w:r>
    </w:p>
    <w:p w:rsidR="00D07E86" w:rsidRPr="001E5229" w:rsidRDefault="00D07E86" w:rsidP="00D07E86">
      <w:pPr>
        <w:jc w:val="center"/>
        <w:rPr>
          <w:rFonts w:ascii="Arial" w:hAnsi="Arial" w:cs="Arial"/>
          <w:b/>
          <w:sz w:val="24"/>
          <w:szCs w:val="24"/>
        </w:rPr>
      </w:pPr>
      <w:r w:rsidRPr="001E5229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  <w:r w:rsidRPr="001E522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D07E86" w:rsidRPr="001E5229" w:rsidRDefault="00D07E86" w:rsidP="00D07E86">
      <w:pPr>
        <w:jc w:val="center"/>
        <w:rPr>
          <w:rFonts w:ascii="Arial" w:hAnsi="Arial" w:cs="Arial"/>
          <w:sz w:val="20"/>
        </w:rPr>
      </w:pPr>
      <w:r w:rsidRPr="001E5229">
        <w:rPr>
          <w:rFonts w:ascii="Arial" w:hAnsi="Arial" w:cs="Arial"/>
          <w:sz w:val="20"/>
        </w:rPr>
        <w:t>ул. Советская, 24, с. Орловка, Городищенский район, Волгоградская область, 403014</w:t>
      </w:r>
    </w:p>
    <w:p w:rsidR="00D07E86" w:rsidRPr="001E5229" w:rsidRDefault="00D07E86" w:rsidP="00D07E86">
      <w:pPr>
        <w:tabs>
          <w:tab w:val="left" w:pos="4180"/>
        </w:tabs>
        <w:jc w:val="center"/>
        <w:rPr>
          <w:rFonts w:ascii="Arial" w:hAnsi="Arial" w:cs="Arial"/>
          <w:sz w:val="20"/>
        </w:rPr>
      </w:pPr>
      <w:r w:rsidRPr="001E5229">
        <w:rPr>
          <w:rFonts w:ascii="Arial" w:hAnsi="Arial" w:cs="Arial"/>
          <w:sz w:val="20"/>
        </w:rPr>
        <w:t>Телефон: (84468) 4-82-17; Телефакс: (84468) 4-82-09;</w:t>
      </w:r>
    </w:p>
    <w:p w:rsidR="00D07E86" w:rsidRPr="001E5229" w:rsidRDefault="00D07E86" w:rsidP="00D07E86">
      <w:pPr>
        <w:tabs>
          <w:tab w:val="left" w:pos="4180"/>
        </w:tabs>
        <w:jc w:val="center"/>
        <w:rPr>
          <w:rFonts w:ascii="Arial" w:hAnsi="Arial" w:cs="Arial"/>
          <w:sz w:val="20"/>
        </w:rPr>
      </w:pPr>
      <w:r w:rsidRPr="001E5229">
        <w:rPr>
          <w:rFonts w:ascii="Arial" w:hAnsi="Arial" w:cs="Arial"/>
          <w:sz w:val="20"/>
          <w:lang w:val="en-US"/>
        </w:rPr>
        <w:t>E</w:t>
      </w:r>
      <w:r w:rsidRPr="001E5229">
        <w:rPr>
          <w:rFonts w:ascii="Arial" w:hAnsi="Arial" w:cs="Arial"/>
          <w:sz w:val="20"/>
        </w:rPr>
        <w:t>-</w:t>
      </w:r>
      <w:r w:rsidRPr="001E5229">
        <w:rPr>
          <w:rFonts w:ascii="Arial" w:hAnsi="Arial" w:cs="Arial"/>
          <w:sz w:val="20"/>
          <w:lang w:val="en-US"/>
        </w:rPr>
        <w:t>mail</w:t>
      </w:r>
      <w:r w:rsidRPr="001E5229">
        <w:rPr>
          <w:rFonts w:ascii="Arial" w:hAnsi="Arial" w:cs="Arial"/>
          <w:sz w:val="20"/>
        </w:rPr>
        <w:t xml:space="preserve">: </w:t>
      </w:r>
      <w:hyperlink r:id="rId6" w:history="1">
        <w:r w:rsidR="00F0589A" w:rsidRPr="001E5229">
          <w:rPr>
            <w:rStyle w:val="a5"/>
            <w:rFonts w:ascii="Arial" w:hAnsi="Arial" w:cs="Arial"/>
            <w:sz w:val="20"/>
            <w:lang w:val="en-US"/>
          </w:rPr>
          <w:t>mo</w:t>
        </w:r>
        <w:r w:rsidR="00F0589A" w:rsidRPr="001E5229">
          <w:rPr>
            <w:rStyle w:val="a5"/>
            <w:rFonts w:ascii="Arial" w:hAnsi="Arial" w:cs="Arial"/>
            <w:sz w:val="20"/>
          </w:rPr>
          <w:t>_</w:t>
        </w:r>
        <w:r w:rsidR="00F0589A" w:rsidRPr="001E5229">
          <w:rPr>
            <w:rStyle w:val="a5"/>
            <w:rFonts w:ascii="Arial" w:hAnsi="Arial" w:cs="Arial"/>
            <w:sz w:val="20"/>
            <w:lang w:val="en-US"/>
          </w:rPr>
          <w:t>orlovka</w:t>
        </w:r>
        <w:r w:rsidR="00F0589A" w:rsidRPr="001E5229">
          <w:rPr>
            <w:rStyle w:val="a5"/>
            <w:rFonts w:ascii="Arial" w:hAnsi="Arial" w:cs="Arial"/>
            <w:sz w:val="20"/>
          </w:rPr>
          <w:t>@</w:t>
        </w:r>
        <w:r w:rsidR="00F0589A" w:rsidRPr="001E5229">
          <w:rPr>
            <w:rStyle w:val="a5"/>
            <w:rFonts w:ascii="Arial" w:hAnsi="Arial" w:cs="Arial"/>
            <w:sz w:val="20"/>
            <w:lang w:val="en-US"/>
          </w:rPr>
          <w:t>mail</w:t>
        </w:r>
        <w:r w:rsidR="00F0589A" w:rsidRPr="001E5229">
          <w:rPr>
            <w:rStyle w:val="a5"/>
            <w:rFonts w:ascii="Arial" w:hAnsi="Arial" w:cs="Arial"/>
            <w:sz w:val="20"/>
          </w:rPr>
          <w:t>.</w:t>
        </w:r>
        <w:r w:rsidR="00F0589A" w:rsidRPr="001E5229">
          <w:rPr>
            <w:rStyle w:val="a5"/>
            <w:rFonts w:ascii="Arial" w:hAnsi="Arial" w:cs="Arial"/>
            <w:sz w:val="20"/>
            <w:lang w:val="en-US"/>
          </w:rPr>
          <w:t>ru</w:t>
        </w:r>
      </w:hyperlink>
    </w:p>
    <w:p w:rsidR="00D07E86" w:rsidRPr="001E5229" w:rsidRDefault="00D07E86" w:rsidP="00D07E86">
      <w:pPr>
        <w:pBdr>
          <w:bottom w:val="single" w:sz="12" w:space="0" w:color="auto"/>
        </w:pBdr>
        <w:jc w:val="center"/>
        <w:rPr>
          <w:rFonts w:ascii="Arial" w:hAnsi="Arial" w:cs="Arial"/>
          <w:sz w:val="2"/>
          <w:szCs w:val="2"/>
        </w:rPr>
      </w:pPr>
    </w:p>
    <w:p w:rsidR="00D07E86" w:rsidRPr="001E5229" w:rsidRDefault="00D07E86" w:rsidP="00D07E86">
      <w:pPr>
        <w:jc w:val="both"/>
        <w:rPr>
          <w:rFonts w:ascii="Arial" w:hAnsi="Arial" w:cs="Arial"/>
          <w:sz w:val="24"/>
          <w:szCs w:val="24"/>
        </w:rPr>
      </w:pPr>
    </w:p>
    <w:p w:rsidR="00D07E86" w:rsidRPr="001E5229" w:rsidRDefault="00D07E86" w:rsidP="00D07E86">
      <w:pPr>
        <w:overflowPunct/>
        <w:jc w:val="center"/>
        <w:rPr>
          <w:rFonts w:ascii="Arial" w:eastAsia="Calibri" w:hAnsi="Arial" w:cs="Arial"/>
          <w:b/>
          <w:sz w:val="24"/>
          <w:szCs w:val="24"/>
        </w:rPr>
      </w:pPr>
      <w:r w:rsidRPr="001E5229">
        <w:rPr>
          <w:rFonts w:ascii="Arial" w:eastAsia="Calibri" w:hAnsi="Arial" w:cs="Arial"/>
          <w:b/>
          <w:sz w:val="24"/>
          <w:szCs w:val="24"/>
        </w:rPr>
        <w:t>П О С Т А Н О В Л Е Н И Е</w:t>
      </w:r>
    </w:p>
    <w:p w:rsidR="00D07E86" w:rsidRPr="001E5229" w:rsidRDefault="00D07E86" w:rsidP="00D07E86">
      <w:pPr>
        <w:overflowPunct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D07E86" w:rsidRPr="001E5229" w:rsidTr="00CC17E6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7E86" w:rsidRPr="001E5229" w:rsidRDefault="00494CA2" w:rsidP="00CB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22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B3A5A" w:rsidRPr="001E5229">
              <w:rPr>
                <w:rFonts w:ascii="Arial" w:hAnsi="Arial" w:cs="Arial"/>
                <w:sz w:val="24"/>
                <w:szCs w:val="24"/>
              </w:rPr>
              <w:t>25.12.2015</w:t>
            </w:r>
          </w:p>
        </w:tc>
        <w:tc>
          <w:tcPr>
            <w:tcW w:w="2906" w:type="pct"/>
            <w:vAlign w:val="bottom"/>
          </w:tcPr>
          <w:p w:rsidR="00D07E86" w:rsidRPr="001E5229" w:rsidRDefault="00D07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7E86" w:rsidRPr="001E5229" w:rsidRDefault="00D07E86" w:rsidP="00494C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22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334A6" w:rsidRPr="001E5229">
              <w:rPr>
                <w:rFonts w:ascii="Arial" w:hAnsi="Arial" w:cs="Arial"/>
                <w:sz w:val="24"/>
                <w:szCs w:val="24"/>
              </w:rPr>
              <w:t>1-1/156</w:t>
            </w:r>
          </w:p>
        </w:tc>
      </w:tr>
    </w:tbl>
    <w:p w:rsidR="002C5DBC" w:rsidRPr="001E5229" w:rsidRDefault="002C5DBC" w:rsidP="007B3854">
      <w:pPr>
        <w:overflowPunct/>
        <w:autoSpaceDE/>
        <w:autoSpaceDN/>
        <w:adjustRightInd/>
        <w:spacing w:line="276" w:lineRule="auto"/>
        <w:outlineLvl w:val="1"/>
        <w:rPr>
          <w:rFonts w:ascii="Arial" w:hAnsi="Arial" w:cs="Arial"/>
          <w:sz w:val="26"/>
          <w:szCs w:val="26"/>
        </w:rPr>
      </w:pPr>
    </w:p>
    <w:p w:rsidR="002C5DBC" w:rsidRPr="001E5229" w:rsidRDefault="00827928" w:rsidP="0085376D">
      <w:pPr>
        <w:overflowPunct/>
        <w:autoSpaceDE/>
        <w:autoSpaceDN/>
        <w:adjustRightInd/>
        <w:ind w:left="-142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229">
        <w:rPr>
          <w:rFonts w:ascii="Arial" w:hAnsi="Arial" w:cs="Arial"/>
          <w:sz w:val="24"/>
          <w:szCs w:val="24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</w:t>
      </w:r>
      <w:r w:rsidR="009A716E" w:rsidRPr="001E5229">
        <w:rPr>
          <w:rFonts w:ascii="Arial" w:hAnsi="Arial" w:cs="Arial"/>
          <w:sz w:val="24"/>
          <w:szCs w:val="24"/>
        </w:rPr>
        <w:t>Орловского</w:t>
      </w:r>
      <w:r w:rsidRPr="001E5229">
        <w:rPr>
          <w:rFonts w:ascii="Arial" w:hAnsi="Arial" w:cs="Arial"/>
          <w:sz w:val="24"/>
          <w:szCs w:val="24"/>
        </w:rPr>
        <w:t xml:space="preserve"> сельского поселения Городищенского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</w:t>
      </w:r>
      <w:r w:rsidR="009A716E" w:rsidRPr="001E5229">
        <w:rPr>
          <w:rFonts w:ascii="Arial" w:hAnsi="Arial" w:cs="Arial"/>
          <w:sz w:val="24"/>
          <w:szCs w:val="24"/>
        </w:rPr>
        <w:t>Орловского</w:t>
      </w:r>
      <w:r w:rsidRPr="001E5229">
        <w:rPr>
          <w:rFonts w:ascii="Arial" w:hAnsi="Arial" w:cs="Arial"/>
          <w:sz w:val="24"/>
          <w:szCs w:val="24"/>
        </w:rPr>
        <w:t xml:space="preserve"> сельского поселения Городищенского района Волгоградской области</w:t>
      </w:r>
    </w:p>
    <w:p w:rsidR="007B3854" w:rsidRPr="001E5229" w:rsidRDefault="007B3854" w:rsidP="0085376D">
      <w:pPr>
        <w:overflowPunct/>
        <w:autoSpaceDE/>
        <w:autoSpaceDN/>
        <w:adjustRightInd/>
        <w:spacing w:line="276" w:lineRule="auto"/>
        <w:ind w:left="-142"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827928" w:rsidRPr="001E5229" w:rsidRDefault="004334A6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6"/>
          <w:szCs w:val="26"/>
        </w:rPr>
        <w:t xml:space="preserve">  </w:t>
      </w:r>
      <w:r w:rsidR="00827928" w:rsidRPr="001E5229">
        <w:rPr>
          <w:rFonts w:ascii="Arial" w:hAnsi="Arial" w:cs="Arial"/>
          <w:bCs/>
          <w:sz w:val="24"/>
          <w:szCs w:val="24"/>
        </w:rPr>
        <w:t xml:space="preserve">В соответствии со статьей 39.2, пунктами 14, 15 статьи 39.11 Земельного кодекса Российской Федерации, </w:t>
      </w:r>
      <w:r w:rsidRPr="001E5229">
        <w:rPr>
          <w:rFonts w:ascii="Arial" w:hAnsi="Arial" w:cs="Arial"/>
          <w:bCs/>
          <w:sz w:val="24"/>
          <w:szCs w:val="24"/>
        </w:rPr>
        <w:t>ПОСТАНОВЛЯЮ</w:t>
      </w:r>
      <w:r w:rsidR="00827928" w:rsidRPr="001E5229">
        <w:rPr>
          <w:rFonts w:ascii="Arial" w:hAnsi="Arial" w:cs="Arial"/>
          <w:bCs/>
          <w:sz w:val="24"/>
          <w:szCs w:val="24"/>
        </w:rPr>
        <w:t>:</w:t>
      </w:r>
    </w:p>
    <w:p w:rsidR="00827928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1. Установить начальную цену предмета аукциона на право заключения договоров аренды земельных участков, находящихся в собственности </w:t>
      </w:r>
      <w:r w:rsidR="009A716E" w:rsidRPr="001E5229">
        <w:rPr>
          <w:rFonts w:ascii="Arial" w:hAnsi="Arial" w:cs="Arial"/>
          <w:bCs/>
          <w:sz w:val="24"/>
          <w:szCs w:val="24"/>
        </w:rPr>
        <w:t>Орловского</w:t>
      </w:r>
      <w:r w:rsidRPr="001E5229">
        <w:rPr>
          <w:rFonts w:ascii="Arial" w:hAnsi="Arial" w:cs="Arial"/>
          <w:bCs/>
          <w:sz w:val="24"/>
          <w:szCs w:val="24"/>
        </w:rPr>
        <w:t xml:space="preserve"> сельского поселения Городищенского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</w:t>
      </w:r>
      <w:r w:rsidR="009A716E" w:rsidRPr="001E5229">
        <w:rPr>
          <w:rFonts w:ascii="Arial" w:hAnsi="Arial" w:cs="Arial"/>
          <w:bCs/>
          <w:sz w:val="24"/>
          <w:szCs w:val="24"/>
        </w:rPr>
        <w:t>Орловского</w:t>
      </w:r>
      <w:r w:rsidRPr="001E5229">
        <w:rPr>
          <w:rFonts w:ascii="Arial" w:hAnsi="Arial" w:cs="Arial"/>
          <w:bCs/>
          <w:sz w:val="24"/>
          <w:szCs w:val="24"/>
        </w:rPr>
        <w:t xml:space="preserve"> сельского поселения Городищенского района Волгоградской области, в размере </w:t>
      </w:r>
      <w:r w:rsidRPr="001E5229">
        <w:rPr>
          <w:rFonts w:ascii="Arial" w:hAnsi="Arial" w:cs="Arial"/>
          <w:bCs/>
          <w:color w:val="000000" w:themeColor="text1"/>
          <w:sz w:val="24"/>
          <w:szCs w:val="24"/>
        </w:rPr>
        <w:t>10% (десять процентов) от кадастровой стоимости земельного участка, за исключением случаев проведения аукциона</w:t>
      </w:r>
      <w:r w:rsidRPr="001E5229">
        <w:rPr>
          <w:rFonts w:ascii="Arial" w:hAnsi="Arial" w:cs="Arial"/>
          <w:bCs/>
          <w:sz w:val="24"/>
          <w:szCs w:val="24"/>
        </w:rPr>
        <w:t xml:space="preserve"> на право заключения договора аренды земельного участка для комплексного освоения территории или ведения дачного хозяйства (кроме случаев проведения аукциона на право заключения договора аренды земельного участка для ведения дачного хозяйства в соответствии со статьей 39.18 Земельного кодекса Российской Федерации).</w:t>
      </w:r>
    </w:p>
    <w:p w:rsidR="00827928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2. Установить начальную цену предмета аукциона на право заключения договоров аренды земельных участков, находящихся в собственности </w:t>
      </w:r>
      <w:r w:rsidR="009A716E" w:rsidRPr="001E5229">
        <w:rPr>
          <w:rFonts w:ascii="Arial" w:hAnsi="Arial" w:cs="Arial"/>
          <w:bCs/>
          <w:sz w:val="24"/>
          <w:szCs w:val="24"/>
        </w:rPr>
        <w:t>Орловского</w:t>
      </w:r>
      <w:r w:rsidRPr="001E5229">
        <w:rPr>
          <w:rFonts w:ascii="Arial" w:hAnsi="Arial" w:cs="Arial"/>
          <w:bCs/>
          <w:sz w:val="24"/>
          <w:szCs w:val="24"/>
        </w:rPr>
        <w:t xml:space="preserve"> сельского поселения Городищенского муниципального района Волгоградской области, а также земельных участков, государственная собственность на которые не разграничена, на территории </w:t>
      </w:r>
      <w:r w:rsidR="009A716E" w:rsidRPr="001E5229">
        <w:rPr>
          <w:rFonts w:ascii="Arial" w:hAnsi="Arial" w:cs="Arial"/>
          <w:bCs/>
          <w:sz w:val="24"/>
          <w:szCs w:val="24"/>
        </w:rPr>
        <w:t>Орловского</w:t>
      </w:r>
      <w:r w:rsidRPr="001E5229">
        <w:rPr>
          <w:rFonts w:ascii="Arial" w:hAnsi="Arial" w:cs="Arial"/>
          <w:bCs/>
          <w:sz w:val="24"/>
          <w:szCs w:val="24"/>
        </w:rPr>
        <w:t xml:space="preserve"> сельского поселения Городищенского района Волгоградской области для комплексного освоения территории или ведения дачного хозяйства (кроме случаев проведения аукциона на право заключения договора аренды земельного участка для ведения дачного хозяйства в соответствии со статьей 39.18 Земельного кодекса Российской Федерации) в размере первого арендного платежа, определенного по результатам рыночной оценки в соответствии с Федеральным законом "Об оценочной деятельности в Российской Федерации".</w:t>
      </w:r>
    </w:p>
    <w:p w:rsidR="00827928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3. Настоящее постановление вступает в силу со дня его подписания.</w:t>
      </w:r>
    </w:p>
    <w:p w:rsidR="00827928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4. Опубликовать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827928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5. Разместить настоящее постановление на официальном сайте администрации </w:t>
      </w:r>
      <w:r w:rsidR="009A716E" w:rsidRPr="001E5229">
        <w:rPr>
          <w:rFonts w:ascii="Arial" w:hAnsi="Arial" w:cs="Arial"/>
          <w:bCs/>
          <w:sz w:val="24"/>
          <w:szCs w:val="24"/>
        </w:rPr>
        <w:t>Орловского</w:t>
      </w:r>
      <w:r w:rsidRPr="001E5229">
        <w:rPr>
          <w:rFonts w:ascii="Arial" w:hAnsi="Arial" w:cs="Arial"/>
          <w:bCs/>
          <w:sz w:val="24"/>
          <w:szCs w:val="24"/>
        </w:rPr>
        <w:t xml:space="preserve"> сельского поселения Городищенского муниципального района в информационно-телекоммуникационной сети "Интернет". </w:t>
      </w:r>
    </w:p>
    <w:p w:rsidR="00CC17E6" w:rsidRPr="001E5229" w:rsidRDefault="00827928" w:rsidP="0085376D">
      <w:pPr>
        <w:ind w:left="-142" w:firstLine="709"/>
        <w:jc w:val="both"/>
        <w:rPr>
          <w:rFonts w:ascii="Arial" w:hAnsi="Arial" w:cs="Arial"/>
          <w:bCs/>
          <w:sz w:val="24"/>
          <w:szCs w:val="24"/>
        </w:rPr>
      </w:pPr>
      <w:r w:rsidRPr="001E5229">
        <w:rPr>
          <w:rFonts w:ascii="Arial" w:hAnsi="Arial" w:cs="Arial"/>
          <w:bCs/>
          <w:sz w:val="24"/>
          <w:szCs w:val="24"/>
        </w:rPr>
        <w:t xml:space="preserve">   6. Контроль за исполнением настоящего постановления оставляю за собой</w:t>
      </w:r>
      <w:r w:rsidR="009A716E" w:rsidRPr="001E5229">
        <w:rPr>
          <w:rFonts w:ascii="Arial" w:hAnsi="Arial" w:cs="Arial"/>
          <w:bCs/>
          <w:sz w:val="24"/>
          <w:szCs w:val="24"/>
        </w:rPr>
        <w:t>.</w:t>
      </w:r>
    </w:p>
    <w:p w:rsidR="009A716E" w:rsidRPr="001E5229" w:rsidRDefault="009A716E" w:rsidP="0085376D">
      <w:pPr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CC17E6" w:rsidRPr="001E5229" w:rsidRDefault="00CC17E6" w:rsidP="007B3854">
      <w:pPr>
        <w:ind w:left="-426" w:firstLine="709"/>
        <w:jc w:val="both"/>
        <w:rPr>
          <w:rFonts w:ascii="Arial" w:hAnsi="Arial" w:cs="Arial"/>
          <w:sz w:val="24"/>
          <w:szCs w:val="24"/>
        </w:rPr>
      </w:pPr>
    </w:p>
    <w:p w:rsidR="004334A6" w:rsidRPr="001E5229" w:rsidRDefault="004334A6" w:rsidP="00D07E86">
      <w:pPr>
        <w:jc w:val="both"/>
        <w:rPr>
          <w:rFonts w:ascii="Arial" w:hAnsi="Arial" w:cs="Arial"/>
          <w:sz w:val="24"/>
          <w:szCs w:val="24"/>
        </w:rPr>
      </w:pPr>
    </w:p>
    <w:p w:rsidR="00D07E86" w:rsidRPr="001E5229" w:rsidRDefault="00D07E86" w:rsidP="00D07E86">
      <w:pPr>
        <w:jc w:val="both"/>
        <w:rPr>
          <w:rFonts w:ascii="Arial" w:hAnsi="Arial" w:cs="Arial"/>
          <w:sz w:val="24"/>
          <w:szCs w:val="24"/>
        </w:rPr>
      </w:pPr>
      <w:r w:rsidRPr="001E5229">
        <w:rPr>
          <w:rFonts w:ascii="Arial" w:hAnsi="Arial" w:cs="Arial"/>
          <w:sz w:val="24"/>
          <w:szCs w:val="24"/>
        </w:rPr>
        <w:t xml:space="preserve">Глава Орловского сельского поселения </w:t>
      </w:r>
      <w:r w:rsidRPr="001E5229">
        <w:rPr>
          <w:rFonts w:ascii="Arial" w:hAnsi="Arial" w:cs="Arial"/>
          <w:sz w:val="24"/>
          <w:szCs w:val="24"/>
        </w:rPr>
        <w:tab/>
      </w:r>
      <w:r w:rsidRPr="001E5229">
        <w:rPr>
          <w:rFonts w:ascii="Arial" w:hAnsi="Arial" w:cs="Arial"/>
          <w:sz w:val="24"/>
          <w:szCs w:val="24"/>
        </w:rPr>
        <w:tab/>
      </w:r>
      <w:r w:rsidRPr="001E5229">
        <w:rPr>
          <w:rFonts w:ascii="Arial" w:hAnsi="Arial" w:cs="Arial"/>
          <w:sz w:val="24"/>
          <w:szCs w:val="24"/>
        </w:rPr>
        <w:tab/>
      </w:r>
      <w:r w:rsidRPr="001E5229">
        <w:rPr>
          <w:rFonts w:ascii="Arial" w:hAnsi="Arial" w:cs="Arial"/>
          <w:sz w:val="24"/>
          <w:szCs w:val="24"/>
        </w:rPr>
        <w:tab/>
      </w:r>
      <w:r w:rsidRPr="001E5229">
        <w:rPr>
          <w:rFonts w:ascii="Arial" w:hAnsi="Arial" w:cs="Arial"/>
          <w:sz w:val="24"/>
          <w:szCs w:val="24"/>
        </w:rPr>
        <w:tab/>
      </w:r>
      <w:r w:rsidRPr="001E5229">
        <w:rPr>
          <w:rFonts w:ascii="Arial" w:hAnsi="Arial" w:cs="Arial"/>
          <w:sz w:val="24"/>
          <w:szCs w:val="24"/>
        </w:rPr>
        <w:tab/>
      </w:r>
      <w:r w:rsidR="0085376D" w:rsidRPr="001E5229">
        <w:rPr>
          <w:rFonts w:ascii="Arial" w:hAnsi="Arial" w:cs="Arial"/>
          <w:sz w:val="24"/>
          <w:szCs w:val="24"/>
        </w:rPr>
        <w:t xml:space="preserve">               </w:t>
      </w:r>
      <w:r w:rsidR="00D30BB8" w:rsidRPr="001E5229">
        <w:rPr>
          <w:rFonts w:ascii="Arial" w:hAnsi="Arial" w:cs="Arial"/>
          <w:sz w:val="24"/>
          <w:szCs w:val="24"/>
        </w:rPr>
        <w:t>Ф</w:t>
      </w:r>
      <w:r w:rsidRPr="001E5229">
        <w:rPr>
          <w:rFonts w:ascii="Arial" w:hAnsi="Arial" w:cs="Arial"/>
          <w:sz w:val="24"/>
          <w:szCs w:val="24"/>
        </w:rPr>
        <w:t>.</w:t>
      </w:r>
      <w:r w:rsidR="00D30BB8" w:rsidRPr="001E5229">
        <w:rPr>
          <w:rFonts w:ascii="Arial" w:hAnsi="Arial" w:cs="Arial"/>
          <w:sz w:val="24"/>
          <w:szCs w:val="24"/>
        </w:rPr>
        <w:t>М</w:t>
      </w:r>
      <w:r w:rsidRPr="001E5229">
        <w:rPr>
          <w:rFonts w:ascii="Arial" w:hAnsi="Arial" w:cs="Arial"/>
          <w:sz w:val="24"/>
          <w:szCs w:val="24"/>
        </w:rPr>
        <w:t>.</w:t>
      </w:r>
      <w:r w:rsidR="00D30BB8" w:rsidRPr="001E5229">
        <w:rPr>
          <w:rFonts w:ascii="Arial" w:hAnsi="Arial" w:cs="Arial"/>
          <w:sz w:val="24"/>
          <w:szCs w:val="24"/>
        </w:rPr>
        <w:t xml:space="preserve"> Грачёв</w:t>
      </w:r>
      <w:bookmarkEnd w:id="0"/>
    </w:p>
    <w:sectPr w:rsidR="00D07E86" w:rsidRPr="001E5229" w:rsidSect="00AE2639">
      <w:pgSz w:w="11906" w:h="16838" w:code="9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1EE5"/>
    <w:multiLevelType w:val="hybridMultilevel"/>
    <w:tmpl w:val="F38033B0"/>
    <w:lvl w:ilvl="0" w:tplc="5EF42F94">
      <w:start w:val="1"/>
      <w:numFmt w:val="bullet"/>
      <w:lvlText w:val=""/>
      <w:lvlJc w:val="center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E86"/>
    <w:rsid w:val="00090411"/>
    <w:rsid w:val="001049AF"/>
    <w:rsid w:val="00125AC4"/>
    <w:rsid w:val="00185DD4"/>
    <w:rsid w:val="00193D69"/>
    <w:rsid w:val="001E5229"/>
    <w:rsid w:val="002C5DBC"/>
    <w:rsid w:val="00371E96"/>
    <w:rsid w:val="003C69FD"/>
    <w:rsid w:val="00430DAD"/>
    <w:rsid w:val="004334A6"/>
    <w:rsid w:val="00494CA2"/>
    <w:rsid w:val="004B3DEC"/>
    <w:rsid w:val="004C227D"/>
    <w:rsid w:val="006A2A44"/>
    <w:rsid w:val="00784F1E"/>
    <w:rsid w:val="00793AB3"/>
    <w:rsid w:val="007B3854"/>
    <w:rsid w:val="008219AF"/>
    <w:rsid w:val="00827928"/>
    <w:rsid w:val="0085376D"/>
    <w:rsid w:val="008639D7"/>
    <w:rsid w:val="009724ED"/>
    <w:rsid w:val="009729D5"/>
    <w:rsid w:val="009A716E"/>
    <w:rsid w:val="00A24C5A"/>
    <w:rsid w:val="00A6157D"/>
    <w:rsid w:val="00AE2639"/>
    <w:rsid w:val="00BB4AD8"/>
    <w:rsid w:val="00BC389E"/>
    <w:rsid w:val="00BE75A3"/>
    <w:rsid w:val="00C463FE"/>
    <w:rsid w:val="00CB3A5A"/>
    <w:rsid w:val="00CC17E6"/>
    <w:rsid w:val="00CD7816"/>
    <w:rsid w:val="00CE337C"/>
    <w:rsid w:val="00D07E86"/>
    <w:rsid w:val="00D157DF"/>
    <w:rsid w:val="00D30BB8"/>
    <w:rsid w:val="00EF65E5"/>
    <w:rsid w:val="00F0589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FAA2-F59B-4D92-9CA2-70EE56A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86"/>
    <w:pPr>
      <w:overflowPunct w:val="0"/>
      <w:autoSpaceDE w:val="0"/>
      <w:autoSpaceDN w:val="0"/>
      <w:adjustRightInd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7E86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7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17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F0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3104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СУРИКОВА</cp:lastModifiedBy>
  <cp:revision>7</cp:revision>
  <cp:lastPrinted>2015-12-25T08:15:00Z</cp:lastPrinted>
  <dcterms:created xsi:type="dcterms:W3CDTF">2015-12-25T07:52:00Z</dcterms:created>
  <dcterms:modified xsi:type="dcterms:W3CDTF">2015-12-25T11:42:00Z</dcterms:modified>
</cp:coreProperties>
</file>